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F8" w:rsidRDefault="00BE7B2C" w:rsidP="00BE7B2C">
      <w:pPr>
        <w:jc w:val="center"/>
        <w:rPr>
          <w:sz w:val="40"/>
          <w:szCs w:val="40"/>
        </w:rPr>
      </w:pPr>
      <w:r>
        <w:rPr>
          <w:sz w:val="40"/>
          <w:szCs w:val="40"/>
        </w:rPr>
        <w:t>EDGE SANDER SAFETY RULES</w:t>
      </w:r>
    </w:p>
    <w:p w:rsidR="00BE7B2C" w:rsidRDefault="00BE7B2C" w:rsidP="00BE7B2C">
      <w:pPr>
        <w:jc w:val="center"/>
        <w:rPr>
          <w:sz w:val="40"/>
          <w:szCs w:val="40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1) The belt must be in good condition. Do not use the belt if it is torn, clogged,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burned.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2) Make sure there is clearance between the belt and the table.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3) Wear eye protection and open the dust gate when using this machine.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4) Make sure that the piece you are sanding is large enough so that you can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hold</w:t>
      </w:r>
      <w:proofErr w:type="gramEnd"/>
      <w:r>
        <w:rPr>
          <w:sz w:val="28"/>
          <w:szCs w:val="28"/>
        </w:rPr>
        <w:t xml:space="preserve"> it safely.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5) NEVER try to </w:t>
      </w:r>
      <w:proofErr w:type="gramStart"/>
      <w:r>
        <w:rPr>
          <w:sz w:val="28"/>
          <w:szCs w:val="28"/>
        </w:rPr>
        <w:t>free-hand</w:t>
      </w:r>
      <w:proofErr w:type="gramEnd"/>
      <w:r>
        <w:rPr>
          <w:sz w:val="28"/>
          <w:szCs w:val="28"/>
        </w:rPr>
        <w:t xml:space="preserve"> your work. Make sure it is resting against the table.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6) Keep the stock moving back and forth on the tale so you use the whole belt, 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instead</w:t>
      </w:r>
      <w:proofErr w:type="gramEnd"/>
      <w:r>
        <w:rPr>
          <w:sz w:val="28"/>
          <w:szCs w:val="28"/>
        </w:rPr>
        <w:t xml:space="preserve"> of burning only one spot.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7) Make sure that the sander has come to a complete stop before you walk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away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Especially because the motor controls both sanders.</w:t>
      </w:r>
      <w:proofErr w:type="gramEnd"/>
      <w:r>
        <w:rPr>
          <w:sz w:val="28"/>
          <w:szCs w:val="28"/>
        </w:rPr>
        <w:t xml:space="preserve">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8) Check to make sure that body is to the RIGHT or LEFT of you when you are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 machine. This is to ensure that if you lose your stock it will not hit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somebody</w:t>
      </w:r>
      <w:proofErr w:type="gramEnd"/>
      <w:r>
        <w:rPr>
          <w:sz w:val="28"/>
          <w:szCs w:val="28"/>
        </w:rPr>
        <w:t xml:space="preserve">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9) Do not drive a piece of wood into the moving belt, but ease it in slowly. The</w:t>
      </w: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abrasive</w:t>
      </w:r>
      <w:proofErr w:type="gramEnd"/>
      <w:r>
        <w:rPr>
          <w:sz w:val="28"/>
          <w:szCs w:val="28"/>
        </w:rPr>
        <w:t xml:space="preserve"> is very aggressive and this will cause the piece of wood to take off. </w:t>
      </w:r>
    </w:p>
    <w:p w:rsidR="00BE7B2C" w:rsidRDefault="00BE7B2C" w:rsidP="00BE7B2C">
      <w:pPr>
        <w:rPr>
          <w:sz w:val="28"/>
          <w:szCs w:val="28"/>
        </w:rPr>
      </w:pPr>
    </w:p>
    <w:p w:rsid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>10) Make sure you have your long hair tied back, and that all loose clothing is</w:t>
      </w:r>
    </w:p>
    <w:p w:rsidR="00BE7B2C" w:rsidRPr="00BE7B2C" w:rsidRDefault="00BE7B2C" w:rsidP="00BE7B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proofErr w:type="gramStart"/>
      <w:r>
        <w:rPr>
          <w:sz w:val="28"/>
          <w:szCs w:val="28"/>
        </w:rPr>
        <w:t>tucked</w:t>
      </w:r>
      <w:proofErr w:type="gramEnd"/>
      <w:r>
        <w:rPr>
          <w:sz w:val="28"/>
          <w:szCs w:val="28"/>
        </w:rPr>
        <w:t xml:space="preserve"> in so it is not to catch while the machine is operating. </w:t>
      </w:r>
    </w:p>
    <w:sectPr w:rsidR="00BE7B2C" w:rsidRPr="00BE7B2C" w:rsidSect="00BE7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C"/>
    <w:rsid w:val="00B9711E"/>
    <w:rsid w:val="00BE7B2C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2015-08-12T01:37:00Z</dcterms:created>
  <dcterms:modified xsi:type="dcterms:W3CDTF">2015-08-12T01:46:00Z</dcterms:modified>
</cp:coreProperties>
</file>